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9076" w14:textId="51A10595" w:rsidR="0058234A" w:rsidRPr="00BF7691" w:rsidRDefault="00BF7691">
      <w:pPr>
        <w:rPr>
          <w:rFonts w:ascii="Times New Roman" w:hAnsi="Times New Roman" w:cs="Times New Roman"/>
          <w:sz w:val="24"/>
          <w:szCs w:val="24"/>
        </w:rPr>
      </w:pPr>
      <w:r w:rsidRPr="00BF7691">
        <w:rPr>
          <w:rFonts w:ascii="Times New Roman" w:hAnsi="Times New Roman" w:cs="Times New Roman"/>
          <w:sz w:val="24"/>
          <w:szCs w:val="24"/>
        </w:rPr>
        <w:t>Belváros-Lipótváros Városüzem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F7691">
        <w:rPr>
          <w:rFonts w:ascii="Times New Roman" w:hAnsi="Times New Roman" w:cs="Times New Roman"/>
          <w:sz w:val="24"/>
          <w:szCs w:val="24"/>
        </w:rPr>
        <w:t>ltető Kft. esetében nem releváns.</w:t>
      </w:r>
    </w:p>
    <w:sectPr w:rsidR="0058234A" w:rsidRPr="00BF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91"/>
    <w:rsid w:val="001076AD"/>
    <w:rsid w:val="006F5D4A"/>
    <w:rsid w:val="0083346A"/>
    <w:rsid w:val="00B633DB"/>
    <w:rsid w:val="00BF7691"/>
    <w:rsid w:val="00D17C50"/>
    <w:rsid w:val="00E17954"/>
    <w:rsid w:val="00E8029D"/>
    <w:rsid w:val="00E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ACFA"/>
  <w15:chartTrackingRefBased/>
  <w15:docId w15:val="{D21250B3-1FDE-4510-8F79-93787808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56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Tomka Dorisz</dc:creator>
  <cp:keywords/>
  <dc:description/>
  <cp:lastModifiedBy>Tomka Dorisz</cp:lastModifiedBy>
  <cp:revision>2</cp:revision>
  <dcterms:created xsi:type="dcterms:W3CDTF">2022-09-26T14:23:00Z</dcterms:created>
  <dcterms:modified xsi:type="dcterms:W3CDTF">2022-09-26T14:23:00Z</dcterms:modified>
</cp:coreProperties>
</file>