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8D7C6" w14:textId="2BF45414" w:rsidR="00D22F07" w:rsidRDefault="00936EA0" w:rsidP="00D22F07">
      <w:pPr>
        <w:rPr>
          <w:rFonts w:cstheme="minorHAnsi"/>
          <w:b/>
          <w:bCs/>
          <w:kern w:val="2"/>
          <w14:ligatures w14:val="standardContextual"/>
        </w:rPr>
      </w:pPr>
      <w:r>
        <w:rPr>
          <w:rFonts w:cstheme="minorHAnsi"/>
          <w:b/>
          <w:bCs/>
          <w:kern w:val="2"/>
          <w14:ligatures w14:val="standardContextual"/>
        </w:rPr>
        <w:t>3.1.</w:t>
      </w:r>
      <w:r w:rsidR="00B6219E">
        <w:rPr>
          <w:rFonts w:cstheme="minorHAnsi"/>
          <w:b/>
          <w:bCs/>
          <w:kern w:val="2"/>
          <w14:ligatures w14:val="standardContextual"/>
        </w:rPr>
        <w:t>I</w:t>
      </w:r>
      <w:r w:rsidR="00D66224">
        <w:rPr>
          <w:rFonts w:cstheme="minorHAnsi"/>
          <w:b/>
          <w:bCs/>
          <w:kern w:val="2"/>
          <w14:ligatures w14:val="standardContextual"/>
        </w:rPr>
        <w:t>V</w:t>
      </w:r>
      <w:r>
        <w:rPr>
          <w:rFonts w:cstheme="minorHAnsi"/>
          <w:b/>
          <w:bCs/>
          <w:kern w:val="2"/>
          <w14:ligatures w14:val="standardContextual"/>
        </w:rPr>
        <w:t>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 xml:space="preserve">Közzétételi egység: </w:t>
      </w:r>
      <w:r w:rsidR="00335271" w:rsidRPr="00335271">
        <w:rPr>
          <w:rFonts w:cstheme="minorHAnsi"/>
          <w:b/>
          <w:bCs/>
          <w:kern w:val="2"/>
          <w14:ligatures w14:val="standardContextual"/>
        </w:rPr>
        <w:t>A működés eredményessége, teljesítmény</w:t>
      </w:r>
    </w:p>
    <w:p w14:paraId="31FC8816" w14:textId="77777777" w:rsidR="000D2E05" w:rsidRDefault="000D2E05" w:rsidP="00D22F07">
      <w:pPr>
        <w:rPr>
          <w:rFonts w:cstheme="minorHAnsi"/>
          <w:b/>
          <w:bCs/>
          <w:kern w:val="2"/>
          <w14:ligatures w14:val="standardContextual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D2E05" w:rsidRPr="00632F01" w14:paraId="237EC25B" w14:textId="77777777" w:rsidTr="00DA5B54">
        <w:tc>
          <w:tcPr>
            <w:tcW w:w="4531" w:type="dxa"/>
            <w:vAlign w:val="center"/>
          </w:tcPr>
          <w:p w14:paraId="3C142BCF" w14:textId="4E43247F" w:rsidR="000D2E05" w:rsidRPr="002B4D18" w:rsidRDefault="0078694B" w:rsidP="00DA5B54">
            <w:pPr>
              <w:spacing w:before="120" w:after="120"/>
              <w:rPr>
                <w:rFonts w:cstheme="minorHAnsi"/>
              </w:rPr>
            </w:pPr>
            <w:r w:rsidRPr="0078694B">
              <w:rPr>
                <w:rFonts w:cstheme="minorHAnsi"/>
              </w:rPr>
              <w:t>1. A közfeladatot ellátó szerv feladatellátásának teljesítményére, kapacitásának jellemzésére, hatékonyságának és teljesítményének mérésére szolgáló mutatók és értékük, időbeli változásuk</w:t>
            </w:r>
          </w:p>
        </w:tc>
        <w:tc>
          <w:tcPr>
            <w:tcW w:w="4531" w:type="dxa"/>
            <w:vAlign w:val="center"/>
          </w:tcPr>
          <w:p w14:paraId="6CE18A2D" w14:textId="77777777" w:rsidR="000D2E05" w:rsidRPr="00632F01" w:rsidRDefault="000D2E05" w:rsidP="00DA5B54">
            <w:pPr>
              <w:spacing w:before="120"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</w:tbl>
    <w:p w14:paraId="5060D728" w14:textId="77777777" w:rsidR="00BA2010" w:rsidRDefault="00BA2010" w:rsidP="00632F01">
      <w:pPr>
        <w:rPr>
          <w:rFonts w:cstheme="minorHAnsi"/>
        </w:rPr>
      </w:pPr>
    </w:p>
    <w:p w14:paraId="5E42DA4C" w14:textId="3A46A93E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13AF4"/>
    <w:rsid w:val="00020A5E"/>
    <w:rsid w:val="000225ED"/>
    <w:rsid w:val="0008048D"/>
    <w:rsid w:val="000C7CF7"/>
    <w:rsid w:val="000D2E05"/>
    <w:rsid w:val="00151D0D"/>
    <w:rsid w:val="001A0201"/>
    <w:rsid w:val="001E06EE"/>
    <w:rsid w:val="001E1A3B"/>
    <w:rsid w:val="00231B8B"/>
    <w:rsid w:val="00247D8D"/>
    <w:rsid w:val="002C568F"/>
    <w:rsid w:val="00335271"/>
    <w:rsid w:val="00342351"/>
    <w:rsid w:val="00351813"/>
    <w:rsid w:val="00366844"/>
    <w:rsid w:val="003701E6"/>
    <w:rsid w:val="00380732"/>
    <w:rsid w:val="00380FC6"/>
    <w:rsid w:val="003B779E"/>
    <w:rsid w:val="00453E82"/>
    <w:rsid w:val="004A2A6C"/>
    <w:rsid w:val="004F5236"/>
    <w:rsid w:val="005158EC"/>
    <w:rsid w:val="005209C5"/>
    <w:rsid w:val="005E73E6"/>
    <w:rsid w:val="00600408"/>
    <w:rsid w:val="00601140"/>
    <w:rsid w:val="00632F01"/>
    <w:rsid w:val="00677911"/>
    <w:rsid w:val="006C4B32"/>
    <w:rsid w:val="006C519E"/>
    <w:rsid w:val="006E7C83"/>
    <w:rsid w:val="006F4A00"/>
    <w:rsid w:val="00724B01"/>
    <w:rsid w:val="0078694B"/>
    <w:rsid w:val="00791A38"/>
    <w:rsid w:val="007F37CD"/>
    <w:rsid w:val="00825F55"/>
    <w:rsid w:val="008424FE"/>
    <w:rsid w:val="008A6024"/>
    <w:rsid w:val="008C5CAA"/>
    <w:rsid w:val="008F3CF0"/>
    <w:rsid w:val="00936EA0"/>
    <w:rsid w:val="009B2F7B"/>
    <w:rsid w:val="009C29A4"/>
    <w:rsid w:val="009D34F7"/>
    <w:rsid w:val="00A22472"/>
    <w:rsid w:val="00A9334B"/>
    <w:rsid w:val="00A9427C"/>
    <w:rsid w:val="00A96344"/>
    <w:rsid w:val="00B31F6E"/>
    <w:rsid w:val="00B6219E"/>
    <w:rsid w:val="00BA2010"/>
    <w:rsid w:val="00BE2A58"/>
    <w:rsid w:val="00C22C00"/>
    <w:rsid w:val="00C4273A"/>
    <w:rsid w:val="00C80EC6"/>
    <w:rsid w:val="00C9340E"/>
    <w:rsid w:val="00D07926"/>
    <w:rsid w:val="00D22F07"/>
    <w:rsid w:val="00D52EF6"/>
    <w:rsid w:val="00D56C29"/>
    <w:rsid w:val="00D66224"/>
    <w:rsid w:val="00F158BB"/>
    <w:rsid w:val="00F2142D"/>
    <w:rsid w:val="00FA7DAC"/>
    <w:rsid w:val="00FB5E18"/>
    <w:rsid w:val="00FB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6</cp:revision>
  <dcterms:created xsi:type="dcterms:W3CDTF">2025-06-18T10:46:00Z</dcterms:created>
  <dcterms:modified xsi:type="dcterms:W3CDTF">2025-08-04T08:55:00Z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